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D5" w:rsidRPr="009832D5" w:rsidRDefault="009832D5" w:rsidP="009832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Письмо Министерства просвещения РФ от 28 апреля 2021 г. № ДГ-992/07 “О проведении ГИА в 2021 г. </w:t>
      </w:r>
      <w:proofErr w:type="gramStart"/>
      <w:r w:rsidRPr="00983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proofErr w:type="gramEnd"/>
      <w:r w:rsidRPr="00983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обучающихся с ОВЗ, с инвалидностью”</w:t>
      </w:r>
    </w:p>
    <w:p w:rsidR="009832D5" w:rsidRPr="009832D5" w:rsidRDefault="009832D5" w:rsidP="0098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мая 2021 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0"/>
      <w:bookmarkEnd w:id="0"/>
      <w:proofErr w:type="gramStart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подготовки к государственной итоговой аттестации по образовательным программам основного общего образования (далее - ГИА-9) и государственной итоговой аттестации по образовательным программам среднего общего образования (далее - ГИА-11) (далее вместе - ГИА) в 2020/21 учебном году </w:t>
      </w:r>
      <w:proofErr w:type="spellStart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согласованию с </w:t>
      </w:r>
      <w:proofErr w:type="spellStart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Рособрнадзором</w:t>
      </w:r>
      <w:proofErr w:type="spellEnd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разъяснения по вопросу организации их проведения для обучающихся с ограниченными возможностями здоровья, обучающихся - детей-инвалидов и инвалидов.</w:t>
      </w:r>
      <w:proofErr w:type="gramEnd"/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с ограниченными возможностями здоровья (далее - ОВЗ) - физическое лицо, имеющее недостатки в физическом и (или) психологическом развитии, подтвержденные психолого-медико-педагогической комиссией (далее - ПМПК) и препятствующие получению образования без создания специальных условий (Федеральный закон от 29 декабря 2012 г. N 273-ФЗ "Об образовании в Российской Федерации" (далее - ФЗ-273)).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 (до 18 лет - ребенок-инвалид)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(Федеральный закон от 24 ноября 1995 г. N 181-ФЗ "О социальной защите инвалидов в Российской Федерации").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 году ГИА-9 проводится по русскому языку и математике, результаты которой являются основанием для выдачи аттестата об основном общем образовании.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ОВЗ (при предъявлении копии рекомендаций ПМПК), обучающиеся - дети-инвалиды и инвалиды (при предъявлении оригинала или заверенной копии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 при сдаче ГИА-9 в 2021 году имеют право:</w:t>
      </w:r>
      <w:proofErr w:type="gramEnd"/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сдачу экзамена только по одному обязательному учебному предмету по выбору обучающегося (по русскому языку или математике);</w:t>
      </w:r>
    </w:p>
    <w:p w:rsidR="009832D5" w:rsidRPr="009832D5" w:rsidRDefault="009832D5" w:rsidP="0098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сдачу экзамена в форме государственного выпускного экзамена (далее - ГВЭ);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увеличение продолжительности экзамена на 1,5 часа;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питания и перерывов для проведения необходимых лечебных и профилактических мероприятий во время проведения экзамена (порядок организации питания (место и форма) и перерывов для проведения необходимых лечебных и профилактических мероприятий для обучающихся с ОВЗ, обучающихся - детей-инвалидов и инвалидов определяется органами</w:t>
      </w:r>
      <w:proofErr w:type="gramEnd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исполнительной власти субъектов Российской Федерации, </w:t>
      </w:r>
      <w:proofErr w:type="gramStart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осуществляющими</w:t>
      </w:r>
      <w:proofErr w:type="gramEnd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государственное управление в сфере образования (далее - ОИВ), самостоятельно);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беспрепятственный доступ в аудитории, туалетные и иные помещения, а также пребывание обучающихся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 году ГИА-11 проводится по русскому языку и математике, результаты которой являются основанием для выдачи аттестата о среднем общем образовании. 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лиц, не планирующих поступление на </w:t>
      </w:r>
      <w:proofErr w:type="gramStart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специалитета в организации, осуществляющие образовательную деятельность по образовательным программам высшего образования, ГИА-11 проводится в форме ГВЭ по русскому языку и математике.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планирующие поступление на обучение по программам </w:t>
      </w:r>
      <w:proofErr w:type="spellStart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специалитета, проходят ГИА-11 в форме единого государственного экзамена (далее - ЕГЭ) по русскому языку, а также проходят ЕГЭ по следующим учебным предметам: математика профильного уровня, литература, физика, химия, биология, география, история, обществознание, иностранные языки (английский, немецкий, французский, испанский и китайский), информатика и информационно-коммуникационные технологии (ИКТ), которые указанные лица сдают по своему</w:t>
      </w:r>
      <w:proofErr w:type="gramEnd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выбору </w:t>
      </w:r>
      <w:proofErr w:type="gramStart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результатов ЕГЭ по соответствующим учебным предметам при приеме на </w:t>
      </w:r>
      <w:proofErr w:type="gramStart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специалитета в образовательные организации высшего образования.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ОВЗ (при предъявлении копии рекомендаций ПМПК), обучающиеся - дети-инвалиды и инвалиды (при предъявлении оригинала или заверенной копии справки, подтверждающей инвалидность) при сдаче ГИА-11 в 2021 году имеют право: (при предъявлении оригинала или заверенной копии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</w:t>
      </w:r>
      <w:proofErr w:type="gramEnd"/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прохождение ГИА-11 только по русскому языку в форме ГВЭ или ЕГЭ по выбору указанных лиц;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увеличение продолжительности экзамена на 1,5 часа;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организацию питания и перерывов для проведения необходимых лечебных и профилактических мероприятий (порядок организации питания (место и форма) и перерывов для проведения необходимых лечебных и профилактических мероприятий для обучающихся с ОВЗ, обучающихся - детей-инвалидов и инвалидов определяется ОИВ самостоятельно); 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беспрепятственный доступ в аудитории, туалетные и иные помещения, а также пребывание обучающихся в указанных помещениях (наличие пандусов, поручней, расширенных дверных проемов, лифтов, при </w:t>
      </w: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отсутствии лифтов аудитория располагается на первом этаже; наличие специальных кресел и других приспособлений).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</w:t>
      </w:r>
      <w:proofErr w:type="gramStart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о</w:t>
      </w:r>
      <w:proofErr w:type="gramEnd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бучающихся заключений ПМПК с рекомендациями о создании специальных условий при сдаче ГИА-9 и ГИА-11 обучающиеся имеют право на создание следующих специальных условий, учитывающих состояние здоровья, особенности психофизического развития, среди которых: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 ассистента (помощника), оказывающего обучающимся необходимую техническую помощь с учетом состояния их здоровья, особенностей психофизического развития и индивидуальных возможностей (занять рабочее место, передвигаться, организовать рабочее место, прочитать задание, перенести ответы в экзаменационные бланки).</w:t>
      </w:r>
      <w:proofErr w:type="gramEnd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Ассистентом может быть определен работник образовательной организации, социальный работник, а также в исключительных случаях - родитель (законный представитель) участника экзамена. Не допускается привлекать в качестве ассистентов при проведении экзамена по учебному предмету специалистов по данному учебному предмету. Вместе с тем в 2021 году допускается привлекать в качестве ассистентов работников организаций, осуществляющих образовательную деятельность, являющихся учителями обучающихся, сдающих экзамен в данном пункте проведения экзамена;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технических сре</w:t>
      </w:r>
      <w:proofErr w:type="gramStart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пр</w:t>
      </w:r>
      <w:proofErr w:type="gramEnd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оцессе сдачи экзамена (звукоусиливающей аппаратуры, специальных принадлежностей для оформления ответов рельефно-точечным шрифтом Брайля, компьютеров и др.);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экзамена);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при необходимости ассистента-</w:t>
      </w:r>
      <w:proofErr w:type="spellStart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глухих и слабослышащих участников экзамена); 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экзамена);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копирование экзаменационных материалов в увеличенном размере в день проведения экзамена в аудитории в присутствии членов ГЭК;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экзамена);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письменной экзаменационной работы на компьютере по желанию.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обучающихся, которые по состоянию здоровья не могут посещать образовательные организации, и обучение которых организовано </w:t>
      </w: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образовательными организациями на дому или в медицинских организациях, проведение ГИА-9 и ГИА-11 может быть организовано на дому, в медицинской организации.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организации экзамена на дому является заключение медицинской организации о наличии заболевания, дающего право на обучение по основным общеобразовательным программам на дому в соответствии с приказом Минздрава России от 30 июня 2016 г. N 436н "Об утверждении перечня заболеваний, наличие которых дает право на обучение по основным общеобразовательным программам на дому" с рекомендациями о сдаче ГИА-9/ГИА-11 на дому</w:t>
      </w:r>
      <w:proofErr w:type="gramEnd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рекомендации ПМПК о необходимости организовать проведение ГИА-9/ГИА-11 на дому.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организации экзамена в медицинской организации являются заключение медицинской организации и рекомендации ПМПК о необходимости организовать проведение ГИА-9/ГИА-11 в медицинской организации.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специальных условий при проведении ГИА на дому или в медицинских организациях (увеличение продолжительности времени экзамена; предоставление услуг ассистента (помощника), услуг ассистента-</w:t>
      </w:r>
      <w:proofErr w:type="spellStart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глухих и слабослышащих участников экзамена); использование технических средств в процессе сдачи экзамена печать экзаменационных материалов увеличенным шрифтом; выполнение письменной экзаменационной работы на компьютере по желанию) необходимо наличие заключения ПМПК с поименованными указанными</w:t>
      </w:r>
      <w:proofErr w:type="gramEnd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специальными условиями.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 указанные обучающиеся будут относиться к категории "</w:t>
      </w:r>
      <w:proofErr w:type="gramStart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ОВЗ".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ПМПК об организации сдачи экзамена на дому / в медицинской организации не равнозначны рекомендациям ПМПК о создании специальных условий и не являются основанием для их создания.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оптимизации условий проведения ГИА на дому, в медицинской организации допускается совмещение отдельных полномочий и обязанностей лицами, привлекаемыми к проведению ГИА на дому, в медицинской организации, в том числе: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государственной экзаменационной комиссии субъекта Российской Федерации может выполнять функционал руководителя пункта проведения экзамена;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может одновременно выполнять функции технического специалиста.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организовывать специализированные (отдельные) аудитории для участников экзамена с ОВЗ, участников экзамена - детей-инвалидов и инвалидов в зависимости от категории нозологической группы: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слепых, </w:t>
      </w:r>
      <w:proofErr w:type="spellStart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поздноослепших</w:t>
      </w:r>
      <w:proofErr w:type="spellEnd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слабовидящих;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глухих, позднооглохших;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слабослышащих;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тяжелыми нарушениями речи;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нарушениями опорно-двигательного аппарата;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задержкой психического развития;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расстройствами аутистического спектра; 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категорий участников экзамена, которым требуется создание специальных условий.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Специализированные (отдельные) аудитории для проведения экзаменов оборудуются: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слабослышащих участников экзамена звукоусиливающей аппаратурой как коллективного, так и индивидуального пользования;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слабовидящих участников экзамена индивидуальной равномерной (не менее 300 люкс) освещенностью каждого рабочего места в аудитории. 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менее 300 люкс при отсутствии динамической регулировки;</w:t>
      </w:r>
    </w:p>
    <w:p w:rsidR="009832D5" w:rsidRPr="009832D5" w:rsidRDefault="009832D5" w:rsidP="0098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слепых участников экзамена достаточным количеством специальных принадлежностей для оформления ответов рельефно-точечным шрифтом Брайля, компьютером.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нахождение в одной аудитории участников экзамена, относящихся к разным нозологическим группам.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рабочих мест в каждой аудитории определяется в зависимости от категории нозологической группы, используемых технических средств.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законодательство Российской Федерации регламентирует необходимость обеспечения равных прав на получение образования для всех </w:t>
      </w:r>
      <w:proofErr w:type="gramStart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</w:t>
      </w:r>
      <w:proofErr w:type="gramEnd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при этом исчерпывающий перечень заболеваний, при наличии которых обучающиеся признаются лицами с ОВЗ отсутствует, считаем целесообразным рекомендовать ПМПК принимать решения по выдаче заключений самостоятельно с учетом особых образовательных потребностей обучающихся и индивидуальной ситуации развития, при этом срок обращения на ПМПК может не иметь ключевого значения для принятия решения.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ПМПК, включая порядок проведения комплексного психолого-медико-педагогического обследования детей, регламентируется положением о психолого-медико-педагогической комиссии, утвержденным приказом Министерства образования и науки Российской Федерации от 20 сентября 2013 г. N 1082 (далее - Положение о ПМПК).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23 Положения о ПМПК заключение ПМПК носит для родителей (законных представителей) детей рекомендательный характер.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представленное родителями (законными представителями) детей заключение ПМПК является основанием для создания ОИВ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</w:t>
      </w:r>
      <w:proofErr w:type="gramStart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обучения и воспитания детей.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Заключение ПМПК действительно для представления в указанные органы, организации в течение календарного года </w:t>
      </w:r>
      <w:proofErr w:type="gramStart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подписания.</w:t>
      </w:r>
    </w:p>
    <w:p w:rsidR="009832D5" w:rsidRPr="009832D5" w:rsidRDefault="009832D5" w:rsidP="0098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18 Положения о ПМПК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ряде субъектов Российской Федерации, имеющих на своей территории труднодоступные, удаленные образовательные организации, может быть организовано выездное ПМПК или дистанционное обследование ПМПК.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Положению о ПМПК одним из направлений деятельности ПМПК является проведение обследования детей (лиц в возрасте от 0 до 18 лет).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на федеральном уровне законодательно не запрещено проводить обследование лиц старше 18 лет.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работы ПМПК утверждается ее учредителем - ОИВ для </w:t>
      </w:r>
      <w:proofErr w:type="gramStart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центральных</w:t>
      </w:r>
      <w:proofErr w:type="gramEnd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ПМПК, органом местного самоуправления в сфере образования - для территориальных ПМПК (пункты 3, 5 Положения о ПМПК).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proofErr w:type="gramStart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изложенным</w:t>
      </w:r>
      <w:proofErr w:type="gramEnd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обследования на ПМПК обучающихся, достигших возраста 18 лет, с целью получения ими рекомендаций о создании специальных условий при сдаче экзаменов необходимо издание соответствующего регионального или муниципального нормативного акта, регламентирующего деятельность ПМПК. 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12 статьи 8 ФЗ-273 органы государственной власти субъектов Российской Федерации в сфере образования обязаны организовать предоставление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адаптации.</w:t>
      </w:r>
      <w:proofErr w:type="gramEnd"/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изложенного существенно возрастает роль ПМПК и требования к организации их деятельности, взаимодействию с образовательными организациями и органами управления образованием, созданию региональных систем комплексной психолого-педагогической, медицинской и социальной помощи обучающимся.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образовательными организациями безопасных условий сдачи ГИА в соответствии с установленными нормами, обеспечивающими жизнь и здоровье обучающихся, считаем целесообразным обучающимся, которым во время сдачи ГИА требуется проведение медицинских процедур, но которые не являются обучающимися с ОВЗ, обучающимися с инвалидностью, ПМПК рекомендовать создание специальных условий при сдаче ГИА по медицинским показаниям.</w:t>
      </w:r>
      <w:proofErr w:type="gramEnd"/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таким рекомендациям может относиться использование ингаляторов, инсулиновых помп и др. с перечислением конкретных медицинских процедур, которые </w:t>
      </w:r>
      <w:proofErr w:type="gramStart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proofErr w:type="gramEnd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t>/ могут проводиться в период проведения экзаменов, и медицинских устройств, которые при этом будут использоваться.</w:t>
      </w:r>
    </w:p>
    <w:p w:rsidR="009832D5" w:rsidRPr="009832D5" w:rsidRDefault="009832D5" w:rsidP="00983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983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Просим организовать работу при проведении в 2021 году ГИА для обучающихся с ограниченными возможностями здоровья, обучающихся - детей-инвалидов и инвалидов в рамках представленных разъяснений.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4"/>
        <w:gridCol w:w="1514"/>
      </w:tblGrid>
      <w:tr w:rsidR="009832D5" w:rsidRPr="009832D5" w:rsidTr="009832D5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9832D5" w:rsidRPr="009832D5" w:rsidRDefault="009832D5" w:rsidP="00983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500" w:type="pct"/>
            <w:vAlign w:val="center"/>
            <w:hideMark/>
          </w:tcPr>
          <w:p w:rsidR="009832D5" w:rsidRPr="009832D5" w:rsidRDefault="009832D5" w:rsidP="00983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Д.Е. Грибов </w:t>
            </w:r>
          </w:p>
        </w:tc>
      </w:tr>
    </w:tbl>
    <w:p w:rsidR="005A26B7" w:rsidRPr="009832D5" w:rsidRDefault="005A26B7" w:rsidP="009832D5">
      <w:pPr>
        <w:spacing w:after="0" w:line="240" w:lineRule="auto"/>
        <w:jc w:val="both"/>
        <w:rPr>
          <w:sz w:val="28"/>
          <w:szCs w:val="28"/>
        </w:rPr>
      </w:pPr>
    </w:p>
    <w:sectPr w:rsidR="005A26B7" w:rsidRPr="0098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D5"/>
    <w:rsid w:val="005A26B7"/>
    <w:rsid w:val="00815170"/>
    <w:rsid w:val="009832D5"/>
    <w:rsid w:val="009E798D"/>
    <w:rsid w:val="00D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3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3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Ляпкова</dc:creator>
  <cp:lastModifiedBy>Елена Николаевна Ляпкова</cp:lastModifiedBy>
  <cp:revision>2</cp:revision>
  <cp:lastPrinted>2021-11-30T11:56:00Z</cp:lastPrinted>
  <dcterms:created xsi:type="dcterms:W3CDTF">2021-11-30T11:50:00Z</dcterms:created>
  <dcterms:modified xsi:type="dcterms:W3CDTF">2021-11-30T12:20:00Z</dcterms:modified>
</cp:coreProperties>
</file>