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82" w:rsidRDefault="00D4408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44082" w:rsidRDefault="00D44082">
      <w:pPr>
        <w:pStyle w:val="ConsPlusNormal"/>
        <w:jc w:val="both"/>
        <w:outlineLvl w:val="0"/>
      </w:pPr>
    </w:p>
    <w:p w:rsidR="00D44082" w:rsidRDefault="00D4408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D44082" w:rsidRDefault="00D44082">
      <w:pPr>
        <w:pStyle w:val="ConsPlusTitle"/>
        <w:jc w:val="center"/>
      </w:pPr>
    </w:p>
    <w:p w:rsidR="00D44082" w:rsidRDefault="00D44082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D44082" w:rsidRDefault="00D44082">
      <w:pPr>
        <w:pStyle w:val="ConsPlusTitle"/>
        <w:jc w:val="center"/>
      </w:pPr>
    </w:p>
    <w:p w:rsidR="00D44082" w:rsidRDefault="00D44082">
      <w:pPr>
        <w:pStyle w:val="ConsPlusTitle"/>
        <w:jc w:val="center"/>
      </w:pPr>
      <w:r>
        <w:t>ПИСЬМО</w:t>
      </w:r>
    </w:p>
    <w:p w:rsidR="00D44082" w:rsidRDefault="00D44082">
      <w:pPr>
        <w:pStyle w:val="ConsPlusTitle"/>
        <w:jc w:val="center"/>
      </w:pPr>
      <w:r>
        <w:t>от 24 марта 2016 г. N 02-133</w:t>
      </w:r>
    </w:p>
    <w:p w:rsidR="00D44082" w:rsidRDefault="00D44082">
      <w:pPr>
        <w:pStyle w:val="ConsPlusTitle"/>
        <w:jc w:val="center"/>
      </w:pPr>
    </w:p>
    <w:p w:rsidR="00D44082" w:rsidRDefault="00D44082">
      <w:pPr>
        <w:pStyle w:val="ConsPlusTitle"/>
        <w:jc w:val="center"/>
      </w:pPr>
      <w:r>
        <w:t>О НАЛИЧИИ И ИСПОЛЬЗОВАНИИ</w:t>
      </w:r>
    </w:p>
    <w:p w:rsidR="00D44082" w:rsidRDefault="00D44082">
      <w:pPr>
        <w:pStyle w:val="ConsPlusTitle"/>
        <w:jc w:val="center"/>
      </w:pPr>
      <w:r>
        <w:t>СРЕДСТВ СВЯЗИ В ПУНКТЕ ПРОВЕДЕНИЯ ЭКЗАМЕНОВ</w:t>
      </w:r>
    </w:p>
    <w:p w:rsidR="00D44082" w:rsidRDefault="00D44082">
      <w:pPr>
        <w:pStyle w:val="ConsPlusNormal"/>
        <w:jc w:val="both"/>
      </w:pPr>
    </w:p>
    <w:p w:rsidR="00D44082" w:rsidRDefault="00D44082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>предупреждения нарушений процедуры проведения государственной итоговой аттестации</w:t>
      </w:r>
      <w:proofErr w:type="gramEnd"/>
      <w:r>
        <w:t xml:space="preserve"> по образовательным программам основного общего образования (далее ГИА-9) и среднего общего образования (далее - ГИА-11) Рособрнадзор направляет разъяснения в части наличия и использования средств связи в пункте проведения экзаменов &lt;1&gt; (далее - ППЭ).</w:t>
      </w:r>
    </w:p>
    <w:p w:rsidR="00D44082" w:rsidRDefault="00D4408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D44082" w:rsidRDefault="00D44082">
      <w:pPr>
        <w:pStyle w:val="ConsPlusNormal"/>
        <w:spacing w:before="200"/>
        <w:ind w:firstLine="540"/>
        <w:jc w:val="both"/>
      </w:pPr>
      <w:r>
        <w:t>&lt;1&gt; ППЭ - здание (сооружение), которое используется для проведения ГИА. Территорией ППЭ является площадь внутри здания (сооружения) либо части здания (сооружения), отведенная для сдачи ГИА-9 или ГИА-11. Вход в ППЭ при проведении ГИА-11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</w:t>
      </w:r>
    </w:p>
    <w:p w:rsidR="00D44082" w:rsidRDefault="00D44082">
      <w:pPr>
        <w:pStyle w:val="ConsPlusNormal"/>
        <w:jc w:val="both"/>
      </w:pPr>
    </w:p>
    <w:p w:rsidR="00D44082" w:rsidRDefault="00D44082">
      <w:pPr>
        <w:pStyle w:val="ConsPlusNormal"/>
        <w:ind w:firstLine="540"/>
        <w:jc w:val="both"/>
      </w:pPr>
      <w:proofErr w:type="gramStart"/>
      <w: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Минобрнауки России от 25.12.2013 N 1394 (зарегистрирован Минюстом России 03.02.2014, регистрационный N 31206), (далее - Порядок ГИА-9), Порядком проведения государственной итоговой аттестации по образовательным программам среднего общего образования, утвержденным приказом Минобрнауки России от 26.12.2013 N 1400 (зарегистрирован Минюстом России 03.02.2014, регистрационный N 31205), (далее - Порядок</w:t>
      </w:r>
      <w:proofErr w:type="gramEnd"/>
      <w:r>
        <w:t xml:space="preserve"> </w:t>
      </w:r>
      <w:proofErr w:type="gramStart"/>
      <w:r>
        <w:t>ГИА-11) и методическими документами, рекомендуемыми к использованию при организации и проведении ГИА-9 и ГИА-11 в 2016 году, в день проведения экзамена в ППЭ запрещается иметь при себе средства связи следующим лицам:</w:t>
      </w:r>
      <w:proofErr w:type="gramEnd"/>
    </w:p>
    <w:p w:rsidR="00D44082" w:rsidRDefault="00D44082">
      <w:pPr>
        <w:pStyle w:val="ConsPlusNormal"/>
        <w:spacing w:before="200"/>
        <w:ind w:firstLine="540"/>
        <w:jc w:val="both"/>
      </w:pPr>
      <w:r>
        <w:t>а) обучающимся, выпускникам прошлых лет (далее вместе - участники ГИА-9 и ГИА-11):</w:t>
      </w:r>
    </w:p>
    <w:p w:rsidR="00D44082" w:rsidRDefault="00D44082">
      <w:pPr>
        <w:pStyle w:val="ConsPlusNormal"/>
        <w:spacing w:before="200"/>
        <w:ind w:firstLine="540"/>
        <w:jc w:val="both"/>
      </w:pPr>
      <w:r>
        <w:t>б) организаторам в аудитории и вне аудиторий ППЭ:</w:t>
      </w:r>
    </w:p>
    <w:p w:rsidR="00D44082" w:rsidRDefault="00D44082">
      <w:pPr>
        <w:pStyle w:val="ConsPlusNormal"/>
        <w:spacing w:before="200"/>
        <w:ind w:firstLine="540"/>
        <w:jc w:val="both"/>
      </w:pPr>
      <w:r>
        <w:t xml:space="preserve">в) ассистентам, оказывающим необходимую техническую помощь лицам, указанным в </w:t>
      </w:r>
      <w:hyperlink r:id="rId6">
        <w:r>
          <w:rPr>
            <w:color w:val="0000FF"/>
          </w:rPr>
          <w:t>п. 34</w:t>
        </w:r>
      </w:hyperlink>
      <w:r>
        <w:t xml:space="preserve"> Порядка ГИА-9 и </w:t>
      </w:r>
      <w:hyperlink r:id="rId7">
        <w:r>
          <w:rPr>
            <w:color w:val="0000FF"/>
          </w:rPr>
          <w:t>п. 37</w:t>
        </w:r>
      </w:hyperlink>
      <w:r>
        <w:t xml:space="preserve"> Порядка ГИА-11;</w:t>
      </w:r>
    </w:p>
    <w:p w:rsidR="00D44082" w:rsidRDefault="00D44082">
      <w:pPr>
        <w:pStyle w:val="ConsPlusNormal"/>
        <w:spacing w:before="200"/>
        <w:ind w:firstLine="540"/>
        <w:jc w:val="both"/>
      </w:pPr>
      <w:r>
        <w:t>г) техническим специалистам;</w:t>
      </w:r>
    </w:p>
    <w:p w:rsidR="00D44082" w:rsidRDefault="00D44082">
      <w:pPr>
        <w:pStyle w:val="ConsPlusNormal"/>
        <w:spacing w:before="200"/>
        <w:ind w:firstLine="540"/>
        <w:jc w:val="both"/>
      </w:pPr>
      <w:r>
        <w:t>д) медицинским работникам;</w:t>
      </w:r>
    </w:p>
    <w:p w:rsidR="00D44082" w:rsidRDefault="00D44082">
      <w:pPr>
        <w:pStyle w:val="ConsPlusNormal"/>
        <w:spacing w:before="200"/>
        <w:ind w:firstLine="540"/>
        <w:jc w:val="both"/>
      </w:pPr>
      <w:r>
        <w:t>е) специалистам по проведению инструктажа и обеспечению лабораторных работ при проведении ГИА-9.</w:t>
      </w:r>
    </w:p>
    <w:p w:rsidR="00D44082" w:rsidRDefault="00D44082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8">
        <w:r>
          <w:rPr>
            <w:color w:val="0000FF"/>
          </w:rPr>
          <w:t>Порядку ГИА-9</w:t>
        </w:r>
      </w:hyperlink>
      <w:r>
        <w:t xml:space="preserve"> и </w:t>
      </w:r>
      <w:hyperlink r:id="rId9">
        <w:r>
          <w:rPr>
            <w:color w:val="0000FF"/>
          </w:rPr>
          <w:t>Порядку ГИА-11</w:t>
        </w:r>
      </w:hyperlink>
      <w:r>
        <w:t xml:space="preserve"> в здании (комплексе зданий), где </w:t>
      </w:r>
      <w:proofErr w:type="gramStart"/>
      <w:r>
        <w:t>расположен</w:t>
      </w:r>
      <w:proofErr w:type="gramEnd"/>
      <w:r>
        <w:t xml:space="preserve"> ППЭ, до входа в ППЭ выделяются места для хранения личных вещей указанных выше лиц. Участники экзаменов, а также лица, привлекаемые к проведению ГИА-9 и ГИА-11 в ППЭ, оставляют личные вещи, в том числе средства связи, в специально выделенных местах для хранения личных вещей.</w:t>
      </w:r>
    </w:p>
    <w:p w:rsidR="00D44082" w:rsidRDefault="00D44082">
      <w:pPr>
        <w:pStyle w:val="ConsPlusNormal"/>
        <w:spacing w:before="200"/>
        <w:ind w:firstLine="540"/>
        <w:jc w:val="both"/>
      </w:pPr>
      <w:r>
        <w:t>В день проведения экзамена в ППЭ вправе иметь при себе средства связи только определенная категория лиц, привлекаемых к проведению ГИА-9 и ГИА-11:</w:t>
      </w:r>
    </w:p>
    <w:p w:rsidR="00D44082" w:rsidRDefault="00D44082">
      <w:pPr>
        <w:pStyle w:val="ConsPlusNormal"/>
        <w:spacing w:before="200"/>
        <w:ind w:firstLine="540"/>
        <w:jc w:val="both"/>
      </w:pPr>
      <w:r>
        <w:t>а) руководитель ППЭ:</w:t>
      </w:r>
    </w:p>
    <w:p w:rsidR="00D44082" w:rsidRDefault="00D44082">
      <w:pPr>
        <w:pStyle w:val="ConsPlusNormal"/>
        <w:spacing w:before="200"/>
        <w:ind w:firstLine="540"/>
        <w:jc w:val="both"/>
      </w:pPr>
      <w:r>
        <w:t xml:space="preserve">б) члены государственной экзаменационной комиссии субъекта Российской Федерации </w:t>
      </w:r>
      <w:r>
        <w:lastRenderedPageBreak/>
        <w:t>(далее - ГЭК) при проведении ГИА-11;</w:t>
      </w:r>
    </w:p>
    <w:p w:rsidR="00D44082" w:rsidRDefault="00D44082">
      <w:pPr>
        <w:pStyle w:val="ConsPlusNormal"/>
        <w:spacing w:before="200"/>
        <w:ind w:firstLine="540"/>
        <w:jc w:val="both"/>
      </w:pPr>
      <w:r>
        <w:t>в) уполномоченные представители ГЭК при проведении ГИА-9;</w:t>
      </w:r>
    </w:p>
    <w:p w:rsidR="00D44082" w:rsidRDefault="00D44082">
      <w:pPr>
        <w:pStyle w:val="ConsPlusNormal"/>
        <w:spacing w:before="200"/>
        <w:ind w:firstLine="540"/>
        <w:jc w:val="both"/>
      </w:pPr>
      <w:r>
        <w:t>г) руководитель организации, в помещениях которой организован ППЭ, или уполномоченное им лицо;</w:t>
      </w:r>
    </w:p>
    <w:p w:rsidR="00D44082" w:rsidRDefault="00D44082">
      <w:pPr>
        <w:pStyle w:val="ConsPlusNormal"/>
        <w:spacing w:before="200"/>
        <w:ind w:firstLine="540"/>
        <w:jc w:val="both"/>
      </w:pPr>
      <w:r>
        <w:t>д) сотрудники, осуществляющие охрану правопорядка, и (или) сотрудники органов внутренних дел (полиции);</w:t>
      </w:r>
    </w:p>
    <w:p w:rsidR="00D44082" w:rsidRDefault="00D44082">
      <w:pPr>
        <w:pStyle w:val="ConsPlusNormal"/>
        <w:spacing w:before="200"/>
        <w:ind w:firstLine="540"/>
        <w:jc w:val="both"/>
      </w:pPr>
      <w:r>
        <w:t>е) представители средств массовой информации;</w:t>
      </w:r>
    </w:p>
    <w:p w:rsidR="00D44082" w:rsidRDefault="00D44082">
      <w:pPr>
        <w:pStyle w:val="ConsPlusNormal"/>
        <w:spacing w:before="200"/>
        <w:ind w:firstLine="540"/>
        <w:jc w:val="both"/>
      </w:pPr>
      <w:r>
        <w:t>ж) общественные наблюдатели, аккредитованные в установленном порядке;</w:t>
      </w:r>
    </w:p>
    <w:p w:rsidR="00D44082" w:rsidRDefault="00D44082">
      <w:pPr>
        <w:pStyle w:val="ConsPlusNormal"/>
        <w:spacing w:before="200"/>
        <w:ind w:firstLine="540"/>
        <w:jc w:val="both"/>
      </w:pPr>
      <w:r>
        <w:t>з) должностные лица Рособрнадзора и органа исполнительной власти субъекта Российской Федерации, осуществляющего переданные полномочия Российской Федерации в сфере образования.</w:t>
      </w:r>
    </w:p>
    <w:p w:rsidR="00D44082" w:rsidRDefault="00D44082">
      <w:pPr>
        <w:pStyle w:val="ConsPlusNormal"/>
        <w:spacing w:before="200"/>
        <w:ind w:firstLine="540"/>
        <w:jc w:val="both"/>
      </w:pPr>
      <w:r>
        <w:t>Перечисленные выше лица имеют право использовать средства связи только в Штабе ППЭ и только в связи со служебной необходимостью.</w:t>
      </w:r>
    </w:p>
    <w:p w:rsidR="00D44082" w:rsidRDefault="00D44082">
      <w:pPr>
        <w:pStyle w:val="ConsPlusNormal"/>
        <w:spacing w:before="200"/>
        <w:ind w:firstLine="540"/>
        <w:jc w:val="both"/>
      </w:pPr>
      <w:r>
        <w:t>Настоящие разъяснения необходимо довести до всех категорий лиц, привлекаемых к проведению ГИА-9 и ГИА-11 в ППЭ.</w:t>
      </w:r>
    </w:p>
    <w:p w:rsidR="00D44082" w:rsidRDefault="00D44082">
      <w:pPr>
        <w:pStyle w:val="ConsPlusNormal"/>
        <w:jc w:val="both"/>
      </w:pPr>
    </w:p>
    <w:p w:rsidR="00D44082" w:rsidRDefault="00D44082">
      <w:pPr>
        <w:pStyle w:val="ConsPlusNormal"/>
        <w:jc w:val="right"/>
      </w:pPr>
      <w:r>
        <w:t>А.А.МУЗАЕВ</w:t>
      </w:r>
    </w:p>
    <w:p w:rsidR="00D44082" w:rsidRDefault="00D44082">
      <w:pPr>
        <w:pStyle w:val="ConsPlusNormal"/>
        <w:jc w:val="both"/>
      </w:pPr>
    </w:p>
    <w:p w:rsidR="00D44082" w:rsidRDefault="00D44082">
      <w:pPr>
        <w:pStyle w:val="ConsPlusNormal"/>
        <w:jc w:val="both"/>
      </w:pPr>
    </w:p>
    <w:p w:rsidR="00D44082" w:rsidRDefault="00D440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6B7" w:rsidRDefault="005A26B7">
      <w:bookmarkStart w:id="0" w:name="_GoBack"/>
      <w:bookmarkEnd w:id="0"/>
    </w:p>
    <w:sectPr w:rsidR="005A26B7" w:rsidSect="00352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82"/>
    <w:rsid w:val="005A26B7"/>
    <w:rsid w:val="00815170"/>
    <w:rsid w:val="00D44082"/>
    <w:rsid w:val="00D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0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440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440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0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440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440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D028D2F521C1D05AB208E2076B56B9577F9CC77E722277B6B5D10C63260D4D92E40C0287F2E8D385A53D5668C2FD6B5CC25433825C362CMC2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D028D2F521C1D05AB208E2076B56B9577F9DC075732277B6B5D10C63260D4D92E40C0287F2EAD083A53D5668C2FD6B5CC25433825C362CMC2C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D028D2F521C1D05AB208E2076B56B9577F9CC77E722277B6B5D10C63260D4D92E40C0287F2E9DB81A53D5668C2FD6B5CC25433825C362CMC2C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D028D2F521C1D05AB208E2076B56B9577F9DC075732277B6B5D10C63260D4D92E40C0287F2E8D081A53D5668C2FD6B5CC25433825C362CMC2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Ляпкова</dc:creator>
  <cp:lastModifiedBy>Елена Николаевна Ляпкова</cp:lastModifiedBy>
  <cp:revision>1</cp:revision>
  <dcterms:created xsi:type="dcterms:W3CDTF">2022-11-23T08:54:00Z</dcterms:created>
  <dcterms:modified xsi:type="dcterms:W3CDTF">2022-11-23T08:54:00Z</dcterms:modified>
</cp:coreProperties>
</file>