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F1" w:rsidRDefault="00CD77F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D77F1" w:rsidRDefault="00CD77F1">
      <w:pPr>
        <w:pStyle w:val="ConsPlusNormal"/>
        <w:jc w:val="both"/>
        <w:outlineLvl w:val="0"/>
      </w:pPr>
    </w:p>
    <w:p w:rsidR="00CD77F1" w:rsidRDefault="00CD77F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D77F1" w:rsidRDefault="00CD77F1">
      <w:pPr>
        <w:pStyle w:val="ConsPlusTitle"/>
        <w:jc w:val="center"/>
      </w:pPr>
    </w:p>
    <w:p w:rsidR="00CD77F1" w:rsidRDefault="00CD77F1">
      <w:pPr>
        <w:pStyle w:val="ConsPlusTitle"/>
        <w:jc w:val="center"/>
      </w:pPr>
      <w:r>
        <w:t>ПОСТАНОВЛЕНИЕ</w:t>
      </w:r>
    </w:p>
    <w:p w:rsidR="00CD77F1" w:rsidRDefault="00CD77F1">
      <w:pPr>
        <w:pStyle w:val="ConsPlusTitle"/>
        <w:jc w:val="center"/>
      </w:pPr>
      <w:r>
        <w:t>от 29 ноября 2021 г. N 2085</w:t>
      </w:r>
    </w:p>
    <w:p w:rsidR="00CD77F1" w:rsidRDefault="00CD77F1">
      <w:pPr>
        <w:pStyle w:val="ConsPlusTitle"/>
        <w:jc w:val="center"/>
      </w:pPr>
    </w:p>
    <w:p w:rsidR="00CD77F1" w:rsidRDefault="00CD77F1">
      <w:pPr>
        <w:pStyle w:val="ConsPlusTitle"/>
        <w:jc w:val="center"/>
      </w:pPr>
      <w:r>
        <w:t>О ФЕДЕРАЛЬНОЙ ИНФОРМАЦИОННОЙ СИСТЕМЕ</w:t>
      </w:r>
    </w:p>
    <w:p w:rsidR="00CD77F1" w:rsidRDefault="00CD77F1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CD77F1" w:rsidRDefault="00CD77F1">
      <w:pPr>
        <w:pStyle w:val="ConsPlusTitle"/>
        <w:jc w:val="center"/>
      </w:pPr>
      <w:proofErr w:type="gramStart"/>
      <w:r>
        <w:t>ОБУЧАЮЩИХСЯ</w:t>
      </w:r>
      <w:proofErr w:type="gramEnd"/>
      <w:r>
        <w:t>, ОСВОИВШИХ ОСНОВНЫЕ ОБРАЗОВАТЕЛЬНЫЕ ПРОГРАММЫ</w:t>
      </w:r>
    </w:p>
    <w:p w:rsidR="00CD77F1" w:rsidRDefault="00CD77F1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CD77F1" w:rsidRDefault="00CD77F1">
      <w:pPr>
        <w:pStyle w:val="ConsPlusTitle"/>
        <w:jc w:val="center"/>
      </w:pPr>
      <w:r>
        <w:t>ГРАЖДАН В ОБРАЗОВАТЕЛЬНЫЕ ОРГАНИЗАЦИИ ДЛЯ ПОЛУЧЕНИЯ СРЕДНЕГО</w:t>
      </w:r>
    </w:p>
    <w:p w:rsidR="00CD77F1" w:rsidRDefault="00CD77F1">
      <w:pPr>
        <w:pStyle w:val="ConsPlusTitle"/>
        <w:jc w:val="center"/>
      </w:pPr>
      <w:r>
        <w:t xml:space="preserve">ПРОФЕССИОНАЛЬНОГО И ВЫСШЕГО ОБРАЗОВАНИЯ И </w:t>
      </w:r>
      <w:proofErr w:type="gramStart"/>
      <w:r>
        <w:t>РЕГИОНАЛЬНЫХ</w:t>
      </w:r>
      <w:proofErr w:type="gramEnd"/>
    </w:p>
    <w:p w:rsidR="00CD77F1" w:rsidRDefault="00CD77F1">
      <w:pPr>
        <w:pStyle w:val="ConsPlusTitle"/>
        <w:jc w:val="center"/>
      </w:pPr>
      <w:r>
        <w:t xml:space="preserve">ИНФОРМАЦИОННЫХ </w:t>
      </w:r>
      <w:proofErr w:type="gramStart"/>
      <w:r>
        <w:t>СИСТЕМАХ</w:t>
      </w:r>
      <w:proofErr w:type="gramEnd"/>
      <w:r>
        <w:t xml:space="preserve"> ОБЕСПЕЧЕНИЯ ПРОВЕДЕНИЯ</w:t>
      </w:r>
    </w:p>
    <w:p w:rsidR="00CD77F1" w:rsidRDefault="00CD77F1">
      <w:pPr>
        <w:pStyle w:val="ConsPlusTitle"/>
        <w:jc w:val="center"/>
      </w:pPr>
      <w:r>
        <w:t xml:space="preserve">ГОСУДАРСТВЕННОЙ ИТОГОВОЙ АТТЕСТАЦИИ </w:t>
      </w:r>
      <w:proofErr w:type="gramStart"/>
      <w:r>
        <w:t>ОБУЧАЮЩИХСЯ</w:t>
      </w:r>
      <w:proofErr w:type="gramEnd"/>
      <w:r>
        <w:t>,</w:t>
      </w:r>
    </w:p>
    <w:p w:rsidR="00CD77F1" w:rsidRDefault="00CD77F1">
      <w:pPr>
        <w:pStyle w:val="ConsPlusTitle"/>
        <w:jc w:val="center"/>
      </w:pPr>
      <w:proofErr w:type="gramStart"/>
      <w:r>
        <w:t>ОСВОИВШИХ</w:t>
      </w:r>
      <w:proofErr w:type="gramEnd"/>
      <w:r>
        <w:t xml:space="preserve"> ОСНОВНЫЕ ОБРАЗОВАТЕЛЬНЫЕ ПРОГРАММЫ ОСНОВНОГО</w:t>
      </w:r>
    </w:p>
    <w:p w:rsidR="00CD77F1" w:rsidRDefault="00CD77F1">
      <w:pPr>
        <w:pStyle w:val="ConsPlusTitle"/>
        <w:jc w:val="center"/>
      </w:pPr>
      <w:r>
        <w:t>ОБЩЕГО И СРЕДНЕГО ОБЩЕГО ОБРАЗОВАНИЯ</w:t>
      </w:r>
    </w:p>
    <w:p w:rsidR="00CD77F1" w:rsidRDefault="00CD77F1">
      <w:pPr>
        <w:pStyle w:val="ConsPlusNormal"/>
        <w:ind w:firstLine="540"/>
        <w:jc w:val="both"/>
      </w:pPr>
    </w:p>
    <w:p w:rsidR="00CD77F1" w:rsidRDefault="00CD77F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CD77F1" w:rsidRDefault="00CD77F1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8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  <w:proofErr w:type="gramEnd"/>
    </w:p>
    <w:p w:rsidR="00CD77F1" w:rsidRDefault="00CD77F1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CD77F1" w:rsidRDefault="00CD77F1">
      <w:pPr>
        <w:pStyle w:val="ConsPlusNormal"/>
        <w:spacing w:before="200"/>
        <w:ind w:firstLine="540"/>
        <w:jc w:val="both"/>
      </w:pPr>
      <w:hyperlink r:id="rId7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>
        <w:t xml:space="preserve"> и среднего общего образования" (Собрание законодательства Российской Федерации, 2013, N 36, ст. 4583);</w:t>
      </w:r>
    </w:p>
    <w:p w:rsidR="00CD77F1" w:rsidRDefault="00CD77F1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октября 2017 г. N 1252 "О внесении изменений в постановление Правительства Российской Федерации от 31 августа 2013 г. N 755" (Собрание законодательства Российской Федерации, 2017, N 43, ст. 6331);</w:t>
      </w:r>
    </w:p>
    <w:p w:rsidR="00CD77F1" w:rsidRDefault="00CD77F1">
      <w:pPr>
        <w:pStyle w:val="ConsPlusNormal"/>
        <w:spacing w:before="200"/>
        <w:ind w:firstLine="540"/>
        <w:jc w:val="both"/>
      </w:pPr>
      <w:hyperlink r:id="rId9">
        <w:r>
          <w:rPr>
            <w:color w:val="0000FF"/>
          </w:rPr>
          <w:t>пункт 17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7755).</w:t>
      </w:r>
    </w:p>
    <w:p w:rsidR="00CD77F1" w:rsidRDefault="00CD77F1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марта 2022 г. и действует до 29 февраля 2028 г.</w:t>
      </w:r>
    </w:p>
    <w:p w:rsidR="00CD77F1" w:rsidRDefault="00CD77F1">
      <w:pPr>
        <w:pStyle w:val="ConsPlusNormal"/>
        <w:ind w:firstLine="540"/>
        <w:jc w:val="both"/>
      </w:pPr>
    </w:p>
    <w:p w:rsidR="00CD77F1" w:rsidRDefault="00CD77F1">
      <w:pPr>
        <w:pStyle w:val="ConsPlusNormal"/>
        <w:jc w:val="right"/>
      </w:pPr>
      <w:r>
        <w:t>Председатель Правительства</w:t>
      </w:r>
    </w:p>
    <w:p w:rsidR="00CD77F1" w:rsidRDefault="00CD77F1">
      <w:pPr>
        <w:pStyle w:val="ConsPlusNormal"/>
        <w:jc w:val="right"/>
      </w:pPr>
      <w:r>
        <w:t>Российской Федерации</w:t>
      </w:r>
    </w:p>
    <w:p w:rsidR="00CD77F1" w:rsidRDefault="00CD77F1">
      <w:pPr>
        <w:pStyle w:val="ConsPlusNormal"/>
        <w:jc w:val="right"/>
      </w:pPr>
      <w:r>
        <w:t>М.МИШУСТИН</w:t>
      </w:r>
    </w:p>
    <w:p w:rsidR="00CD77F1" w:rsidRDefault="00CD77F1">
      <w:pPr>
        <w:pStyle w:val="ConsPlusNormal"/>
        <w:ind w:firstLine="540"/>
        <w:jc w:val="both"/>
      </w:pPr>
    </w:p>
    <w:p w:rsidR="00CD77F1" w:rsidRDefault="00CD77F1">
      <w:pPr>
        <w:pStyle w:val="ConsPlusNormal"/>
        <w:ind w:firstLine="540"/>
        <w:jc w:val="both"/>
      </w:pPr>
    </w:p>
    <w:p w:rsidR="00CD77F1" w:rsidRDefault="00CD77F1">
      <w:pPr>
        <w:pStyle w:val="ConsPlusNormal"/>
        <w:ind w:firstLine="540"/>
        <w:jc w:val="both"/>
      </w:pPr>
    </w:p>
    <w:p w:rsidR="00CD77F1" w:rsidRDefault="00CD77F1">
      <w:pPr>
        <w:pStyle w:val="ConsPlusNormal"/>
        <w:ind w:firstLine="540"/>
        <w:jc w:val="both"/>
      </w:pPr>
    </w:p>
    <w:p w:rsidR="00CD77F1" w:rsidRDefault="00CD77F1">
      <w:pPr>
        <w:pStyle w:val="ConsPlusNormal"/>
        <w:ind w:firstLine="540"/>
        <w:jc w:val="both"/>
      </w:pPr>
    </w:p>
    <w:p w:rsidR="00CD77F1" w:rsidRDefault="00CD77F1">
      <w:pPr>
        <w:pStyle w:val="ConsPlusNormal"/>
        <w:jc w:val="right"/>
        <w:outlineLvl w:val="0"/>
      </w:pPr>
      <w:r>
        <w:t>Утверждены</w:t>
      </w:r>
    </w:p>
    <w:p w:rsidR="00CD77F1" w:rsidRDefault="00CD77F1">
      <w:pPr>
        <w:pStyle w:val="ConsPlusNormal"/>
        <w:jc w:val="right"/>
      </w:pPr>
      <w:r>
        <w:t>постановлением Правительства</w:t>
      </w:r>
    </w:p>
    <w:p w:rsidR="00CD77F1" w:rsidRDefault="00CD77F1">
      <w:pPr>
        <w:pStyle w:val="ConsPlusNormal"/>
        <w:jc w:val="right"/>
      </w:pPr>
      <w:r>
        <w:t>Российской Федерации</w:t>
      </w:r>
    </w:p>
    <w:p w:rsidR="00CD77F1" w:rsidRDefault="00CD77F1">
      <w:pPr>
        <w:pStyle w:val="ConsPlusNormal"/>
        <w:jc w:val="right"/>
      </w:pPr>
      <w:r>
        <w:lastRenderedPageBreak/>
        <w:t>от 29 ноября 2021 г. N 2085</w:t>
      </w:r>
    </w:p>
    <w:p w:rsidR="00CD77F1" w:rsidRDefault="00CD77F1">
      <w:pPr>
        <w:pStyle w:val="ConsPlusNormal"/>
        <w:ind w:firstLine="540"/>
        <w:jc w:val="both"/>
      </w:pPr>
    </w:p>
    <w:p w:rsidR="00CD77F1" w:rsidRPr="0058077F" w:rsidRDefault="00CD7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58077F">
        <w:rPr>
          <w:rFonts w:ascii="Times New Roman" w:hAnsi="Times New Roman" w:cs="Times New Roman"/>
          <w:sz w:val="28"/>
          <w:szCs w:val="28"/>
        </w:rPr>
        <w:t>ПРАВИЛА</w:t>
      </w:r>
    </w:p>
    <w:p w:rsidR="00CD77F1" w:rsidRPr="0058077F" w:rsidRDefault="00CD7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ФОРМИРОВАНИЯ И ВЕДЕНИЯ ФЕДЕРАЛЬНОЙ ИНФОРМАЦИОННОЙ СИСТЕМЫ</w:t>
      </w:r>
    </w:p>
    <w:p w:rsidR="00CD77F1" w:rsidRPr="0058077F" w:rsidRDefault="00CD7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ОБЕСПЕЧЕНИЯ ПРОВЕДЕНИЯ ГОСУДАРСТВЕННОЙ ИТОГОВОЙ АТТЕСТАЦИИ</w:t>
      </w:r>
    </w:p>
    <w:p w:rsidR="00CD77F1" w:rsidRPr="0058077F" w:rsidRDefault="00CD7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07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077F">
        <w:rPr>
          <w:rFonts w:ascii="Times New Roman" w:hAnsi="Times New Roman" w:cs="Times New Roman"/>
          <w:sz w:val="28"/>
          <w:szCs w:val="28"/>
        </w:rPr>
        <w:t>, ОСВОИВШИХ ОСНОВНЫЕ ОБРАЗОВАТЕЛЬНЫЕ ПРОГРАММЫ</w:t>
      </w:r>
    </w:p>
    <w:p w:rsidR="00CD77F1" w:rsidRPr="0058077F" w:rsidRDefault="00CD7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 И ПРИЕМА</w:t>
      </w:r>
    </w:p>
    <w:p w:rsidR="00CD77F1" w:rsidRPr="0058077F" w:rsidRDefault="00CD7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ГРАЖДАН В ОБРАЗОВАТЕЛЬНЫЕ ОРГАНИЗАЦИИ ДЛЯ ПОЛУЧЕНИЯ СРЕДНЕГО</w:t>
      </w:r>
    </w:p>
    <w:p w:rsidR="00CD77F1" w:rsidRPr="0058077F" w:rsidRDefault="00CD7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ПРОФЕССИОНАЛЬНОГО И ВЫСШЕГО ОБРАЗОВАНИЯ И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РЕГИОНАЛЬНЫХ</w:t>
      </w:r>
      <w:proofErr w:type="gramEnd"/>
    </w:p>
    <w:p w:rsidR="00CD77F1" w:rsidRPr="0058077F" w:rsidRDefault="00CD7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ИНФОРМАЦИОННЫХ СИСТЕМ ОБЕСПЕЧЕНИЯ ПРОВЕДЕНИЯ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D77F1" w:rsidRPr="0058077F" w:rsidRDefault="00CD7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ИТОГОВОЙ АТТЕСТАЦИИ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077F">
        <w:rPr>
          <w:rFonts w:ascii="Times New Roman" w:hAnsi="Times New Roman" w:cs="Times New Roman"/>
          <w:sz w:val="28"/>
          <w:szCs w:val="28"/>
        </w:rPr>
        <w:t>, ОСВОИВШИХ ОСНОВНЫЕ</w:t>
      </w:r>
    </w:p>
    <w:p w:rsidR="00CD77F1" w:rsidRPr="0058077F" w:rsidRDefault="00CD7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И СРЕДНЕГО</w:t>
      </w:r>
    </w:p>
    <w:p w:rsidR="00CD77F1" w:rsidRPr="0058077F" w:rsidRDefault="00CD7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:rsidR="00CD77F1" w:rsidRPr="0058077F" w:rsidRDefault="00CD7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7F1" w:rsidRPr="0058077F" w:rsidRDefault="00CD7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Pr="0058077F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(далее - региональные информационные системы).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77F">
        <w:rPr>
          <w:rFonts w:ascii="Times New Roman" w:hAnsi="Times New Roman" w:cs="Times New Roman"/>
          <w:sz w:val="28"/>
          <w:szCs w:val="28"/>
        </w:rP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</w:t>
      </w:r>
      <w:proofErr w:type="gramEnd"/>
      <w:r w:rsidRPr="0058077F">
        <w:rPr>
          <w:rFonts w:ascii="Times New Roman" w:hAnsi="Times New Roman" w:cs="Times New Roman"/>
          <w:sz w:val="28"/>
          <w:szCs w:val="28"/>
        </w:rPr>
        <w:t xml:space="preserve"> обучение).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В настоящих Правилах под формированием информационной системы </w:t>
      </w:r>
      <w:r w:rsidRPr="0058077F">
        <w:rPr>
          <w:rFonts w:ascii="Times New Roman" w:hAnsi="Times New Roman" w:cs="Times New Roman"/>
          <w:sz w:val="28"/>
          <w:szCs w:val="28"/>
        </w:rPr>
        <w:lastRenderedPageBreak/>
        <w:t>понимается создание соответствующей информационной системы и формирование ее информационных ресурсов, а под ведением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Федеральная</w:t>
      </w:r>
      <w:proofErr w:type="gramEnd"/>
      <w:r w:rsidRPr="0058077F">
        <w:rPr>
          <w:rFonts w:ascii="Times New Roman" w:hAnsi="Times New Roman" w:cs="Times New Roman"/>
          <w:sz w:val="28"/>
          <w:szCs w:val="28"/>
        </w:rPr>
        <w:t xml:space="preserve"> и региональные информационные системы являются государственными информационными системами.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Оператором федеральной информационной системы является Федеральная служба по надзору в сфере образования и науки.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3. В целях формирования и ведения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Pr="0058077F">
        <w:rPr>
          <w:rFonts w:ascii="Times New Roman" w:hAnsi="Times New Roman" w:cs="Times New Roman"/>
          <w:sz w:val="28"/>
          <w:szCs w:val="28"/>
        </w:rPr>
        <w:t xml:space="preserve"> и региональных информационных систем их операторы обеспечивают проведение следующих мероприятий: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а) обеспечение технического функционирования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Pr="0058077F">
        <w:rPr>
          <w:rFonts w:ascii="Times New Roman" w:hAnsi="Times New Roman" w:cs="Times New Roman"/>
          <w:sz w:val="28"/>
          <w:szCs w:val="28"/>
        </w:rPr>
        <w:t xml:space="preserve"> и региональных информационных систем;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77F">
        <w:rPr>
          <w:rFonts w:ascii="Times New Roman" w:hAnsi="Times New Roman" w:cs="Times New Roman"/>
          <w:sz w:val="28"/>
          <w:szCs w:val="28"/>
        </w:rPr>
        <w:t>б) осуществление автоматизированной обработки информации, содержащейся в федеральной и региональных информационных системах;</w:t>
      </w:r>
      <w:proofErr w:type="gramEnd"/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77F">
        <w:rPr>
          <w:rFonts w:ascii="Times New Roman" w:hAnsi="Times New Roman" w:cs="Times New Roman"/>
          <w:sz w:val="28"/>
          <w:szCs w:val="28"/>
        </w:rPr>
        <w:t>в) обеспечение доступа к информации, содержащейся в федеральной и региональных информационных системах, в установленном порядке;</w:t>
      </w:r>
      <w:proofErr w:type="gramEnd"/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77F">
        <w:rPr>
          <w:rFonts w:ascii="Times New Roman" w:hAnsi="Times New Roman" w:cs="Times New Roman"/>
          <w:sz w:val="28"/>
          <w:szCs w:val="28"/>
        </w:rPr>
        <w:lastRenderedPageBreak/>
        <w:t>г) обеспечение защиты информации, содержащейся в федеральной и региональных информа</w:t>
      </w:r>
      <w:bookmarkStart w:id="1" w:name="_GoBack"/>
      <w:bookmarkEnd w:id="1"/>
      <w:r w:rsidRPr="0058077F">
        <w:rPr>
          <w:rFonts w:ascii="Times New Roman" w:hAnsi="Times New Roman" w:cs="Times New Roman"/>
          <w:sz w:val="28"/>
          <w:szCs w:val="28"/>
        </w:rPr>
        <w:t>ционных системах;</w:t>
      </w:r>
      <w:proofErr w:type="gramEnd"/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д) обеспечение взаимодействия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Pr="0058077F">
        <w:rPr>
          <w:rFonts w:ascii="Times New Roman" w:hAnsi="Times New Roman" w:cs="Times New Roman"/>
          <w:sz w:val="28"/>
          <w:szCs w:val="28"/>
        </w:rPr>
        <w:t xml:space="preserve"> и региональных информационных систем.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4. Внесение сведений в федеральную информационную систему осуществляется операторами, а также: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proofErr w:type="gramStart"/>
      <w:r w:rsidRPr="0058077F">
        <w:rPr>
          <w:rFonts w:ascii="Times New Roman" w:hAnsi="Times New Roman" w:cs="Times New Roman"/>
          <w:sz w:val="28"/>
          <w:szCs w:val="28"/>
        </w:rPr>
        <w:t>а)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организациях, имеющими в своей структуре специализированные структурные образовательные подразделения, реализующими образовательные программы основного общего и (или) среднего общего образования;</w:t>
      </w:r>
      <w:proofErr w:type="gramEnd"/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58077F">
        <w:rPr>
          <w:rFonts w:ascii="Times New Roman" w:hAnsi="Times New Roman" w:cs="Times New Roman"/>
          <w:sz w:val="28"/>
          <w:szCs w:val="28"/>
        </w:rPr>
        <w:t>б)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в) образовательными организациями, осуществляющими прием на обучение;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г) Министерством науки и высшего образования Российской Федерации;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д) Министерством просвещения Российской Федерации;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е) федеральными органами исполнительной власти, органами исполнительной власти субъектов Российской Федерации, образовательными организациями высшего образования, являющимися организаторами олимпиад школьников (далее - поставщики информации федеральной информационной системы).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а) органы местного самоуправления, осуществляющие управление в сфере образования;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б) 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lastRenderedPageBreak/>
        <w:t>6. 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 и актуальность сведений, внесенных ими в федеральную и региональные информационные системы, а также за своевременность их внесения.</w:t>
      </w:r>
      <w:proofErr w:type="gramEnd"/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Руководители операторов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  <w:proofErr w:type="gramEnd"/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федеральную</w:t>
      </w:r>
      <w:proofErr w:type="gramEnd"/>
      <w:r w:rsidRPr="0058077F">
        <w:rPr>
          <w:rFonts w:ascii="Times New Roman" w:hAnsi="Times New Roman" w:cs="Times New Roman"/>
          <w:sz w:val="28"/>
          <w:szCs w:val="28"/>
        </w:rPr>
        <w:t xml:space="preserve"> и региональные информационные системы.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Функционирование федеральной и региональных информационных систем осуществляется в защищенной сети передачи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58077F">
        <w:rPr>
          <w:rFonts w:ascii="Times New Roman" w:hAnsi="Times New Roman" w:cs="Times New Roman"/>
          <w:sz w:val="28"/>
          <w:szCs w:val="28"/>
        </w:rPr>
        <w:t xml:space="preserve"> с учетом установленных законодательством Российской Федерации требований к обеспечению защиты информации.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вносимые ими изменения.</w:t>
      </w:r>
      <w:proofErr w:type="gramEnd"/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9. Федеральная служба по надзору в сфере образования и науки </w:t>
      </w:r>
      <w:r w:rsidRPr="0058077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координацию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деятельности органов исполнительной власти субъектов Российской Федерации</w:t>
      </w:r>
      <w:proofErr w:type="gramEnd"/>
      <w:r w:rsidRPr="0058077F">
        <w:rPr>
          <w:rFonts w:ascii="Times New Roman" w:hAnsi="Times New Roman" w:cs="Times New Roman"/>
          <w:sz w:val="28"/>
          <w:szCs w:val="28"/>
        </w:rPr>
        <w:t xml:space="preserve">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</w:t>
      </w:r>
      <w:proofErr w:type="gramEnd"/>
      <w:r w:rsidRPr="0058077F">
        <w:rPr>
          <w:rFonts w:ascii="Times New Roman" w:hAnsi="Times New Roman" w:cs="Times New Roman"/>
          <w:sz w:val="28"/>
          <w:szCs w:val="28"/>
        </w:rPr>
        <w:t xml:space="preserve">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 xml:space="preserve">Поставка специализированных программных средств в органы исполнительной власти субъектов Российской Федерации, загранучреждения и учредителям, указанным в </w:t>
      </w:r>
      <w:hyperlink w:anchor="P67">
        <w:r w:rsidRPr="0058077F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58077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8">
        <w:r w:rsidRPr="0058077F">
          <w:rPr>
            <w:rFonts w:ascii="Times New Roman" w:hAnsi="Times New Roman" w:cs="Times New Roman"/>
            <w:color w:val="0000FF"/>
            <w:sz w:val="28"/>
            <w:szCs w:val="28"/>
          </w:rPr>
          <w:t>"б" пункта 4</w:t>
        </w:r>
      </w:hyperlink>
      <w:r w:rsidRPr="0058077F">
        <w:rPr>
          <w:rFonts w:ascii="Times New Roman" w:hAnsi="Times New Roman" w:cs="Times New Roman"/>
          <w:sz w:val="28"/>
          <w:szCs w:val="28"/>
        </w:rPr>
        <w:t xml:space="preserve"> настоящих Правил,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  <w:proofErr w:type="gramEnd"/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7"/>
      <w:bookmarkEnd w:id="4"/>
      <w:r w:rsidRPr="0058077F">
        <w:rPr>
          <w:rFonts w:ascii="Times New Roman" w:hAnsi="Times New Roman" w:cs="Times New Roman"/>
          <w:sz w:val="28"/>
          <w:szCs w:val="28"/>
        </w:rPr>
        <w:t>12. В региональные информационные системы вносятся: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а) сведения об участниках итогового сочинения (изложения), участниках государственной итоговой аттестации, включая сведения о страховом номере индивидуального лицевого счета участников государственной итоговой аттестации (для граждан Российской Федерации);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б) сведения об экзаменационных материалах государственной итоговой аттестации;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в) сведения о результатах обработки итоговых сочинений (изложений) и </w:t>
      </w:r>
      <w:r w:rsidRPr="0058077F">
        <w:rPr>
          <w:rFonts w:ascii="Times New Roman" w:hAnsi="Times New Roman" w:cs="Times New Roman"/>
          <w:sz w:val="28"/>
          <w:szCs w:val="28"/>
        </w:rPr>
        <w:lastRenderedPageBreak/>
        <w:t>экзаменационных работ участников государственной итоговой аттестации;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r w:rsidRPr="0058077F">
        <w:rPr>
          <w:rFonts w:ascii="Times New Roman" w:hAnsi="Times New Roman" w:cs="Times New Roman"/>
          <w:sz w:val="28"/>
          <w:szCs w:val="28"/>
        </w:rPr>
        <w:t>г) сведения о результатах итогового сочинения (изложения) и государственной итоговой аттестации;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д) сведения об апелляциях участников государственной итоговой аттестации;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е) сведения о лицах, привлекаемых к проведению государственной итоговой аттестации;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ж) сведения о гражданах, аккредитованных в качестве общественных наблюдателей;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з) сведения о местах проведения государственной итоговой аттестации;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и) сведения о распределении участников государственной итоговой аттестации и лицах, привлекаемых к проведению государственной итоговой аттестации, в местах проведения государственной итоговой аттестации.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7"/>
      <w:bookmarkEnd w:id="6"/>
      <w:r w:rsidRPr="0058077F">
        <w:rPr>
          <w:rFonts w:ascii="Times New Roman" w:hAnsi="Times New Roman" w:cs="Times New Roman"/>
          <w:sz w:val="28"/>
          <w:szCs w:val="28"/>
        </w:rPr>
        <w:t>13. В федеральную информационную систему вносятся: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а) сведения, аналогичные сведениям, указанным в </w:t>
      </w:r>
      <w:hyperlink w:anchor="P87">
        <w:r w:rsidRPr="0058077F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58077F">
        <w:rPr>
          <w:rFonts w:ascii="Times New Roman" w:hAnsi="Times New Roman" w:cs="Times New Roman"/>
          <w:sz w:val="28"/>
          <w:szCs w:val="28"/>
        </w:rP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б) сведения о сроках проведения итогового сочинения (изложения) и расписании государственной итоговой аттестации, устанавливаемых Министерством просвещения Российской Федерации совместно с Федеральной службой по надзору в сфере образования и науки;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в) сведения о результатах централизованной проверки экзаменационных работ участников единого государственного экзамена;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77F">
        <w:rPr>
          <w:rFonts w:ascii="Times New Roman" w:hAnsi="Times New Roman" w:cs="Times New Roman"/>
          <w:sz w:val="28"/>
          <w:szCs w:val="28"/>
        </w:rPr>
        <w:t xml:space="preserve">г) сведения о лицах, являющихся победителями и призерами заключительного этапа всероссийской олимпиады школьников, проводимой в </w:t>
      </w:r>
      <w:hyperlink r:id="rId10">
        <w:r w:rsidRPr="0058077F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58077F">
        <w:rPr>
          <w:rFonts w:ascii="Times New Roman" w:hAnsi="Times New Roman" w:cs="Times New Roman"/>
          <w:sz w:val="28"/>
          <w:szCs w:val="28"/>
        </w:rPr>
        <w:t xml:space="preserve">, устанавливаемом Министерством просвещения Российской Федерации, членами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11">
        <w:r w:rsidRPr="0058077F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58077F">
        <w:rPr>
          <w:rFonts w:ascii="Times New Roman" w:hAnsi="Times New Roman" w:cs="Times New Roman"/>
          <w:sz w:val="28"/>
          <w:szCs w:val="28"/>
        </w:rPr>
        <w:t xml:space="preserve">, устанавливаемом Министерством просвещения Российской Федерации, а также о лицах, являющихся победителями и призерами олимпиад школьников, проводимых в </w:t>
      </w:r>
      <w:hyperlink r:id="rId12">
        <w:r w:rsidRPr="0058077F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58077F">
        <w:rPr>
          <w:rFonts w:ascii="Times New Roman" w:hAnsi="Times New Roman" w:cs="Times New Roman"/>
          <w:sz w:val="28"/>
          <w:szCs w:val="28"/>
        </w:rPr>
        <w:t>, устанавливаемом Министерством науки и высшего</w:t>
      </w:r>
      <w:proofErr w:type="gramEnd"/>
      <w:r w:rsidRPr="0058077F">
        <w:rPr>
          <w:rFonts w:ascii="Times New Roman" w:hAnsi="Times New Roman" w:cs="Times New Roman"/>
          <w:sz w:val="28"/>
          <w:szCs w:val="28"/>
        </w:rPr>
        <w:t xml:space="preserve"> образования Российской Федерации по согласованию с Министерством просвещения Российской Федерации;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д) сведения о лицах, являющихся чемпионами и призерами Олимпийских игр, </w:t>
      </w:r>
      <w:proofErr w:type="spellStart"/>
      <w:r w:rsidRPr="0058077F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58077F">
        <w:rPr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 w:rsidRPr="0058077F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58077F">
        <w:rPr>
          <w:rFonts w:ascii="Times New Roman" w:hAnsi="Times New Roman" w:cs="Times New Roman"/>
          <w:sz w:val="28"/>
          <w:szCs w:val="28"/>
        </w:rPr>
        <w:t xml:space="preserve"> игр, чемпионами мира и чемпионами Европы, а также о лицах, занявших первое место на первенстве мира, первенстве Европы по видам спорта, включенным в </w:t>
      </w:r>
      <w:r w:rsidRPr="0058077F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Олимпийских игр, </w:t>
      </w:r>
      <w:proofErr w:type="spellStart"/>
      <w:r w:rsidRPr="0058077F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58077F">
        <w:rPr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 w:rsidRPr="0058077F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58077F">
        <w:rPr>
          <w:rFonts w:ascii="Times New Roman" w:hAnsi="Times New Roman" w:cs="Times New Roman"/>
          <w:sz w:val="28"/>
          <w:szCs w:val="28"/>
        </w:rPr>
        <w:t xml:space="preserve"> игр;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е) сведения о приеме на обучение, объявляемом образовательными организациями, осуществляющими прием на обучение, включая сведения о страховом номере индивидуального лицевого счета лиц, поступающих на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8077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 (для граждан Российской Федерации).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  <w:proofErr w:type="gramEnd"/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15. </w:t>
      </w:r>
      <w:hyperlink r:id="rId13">
        <w:r w:rsidRPr="0058077F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58077F">
        <w:rPr>
          <w:rFonts w:ascii="Times New Roman" w:hAnsi="Times New Roman" w:cs="Times New Roman"/>
          <w:sz w:val="28"/>
          <w:szCs w:val="28"/>
        </w:rPr>
        <w:t xml:space="preserve">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  <w:proofErr w:type="gramEnd"/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17. Доступ к персональным данным, содержащимся в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Pr="0058077F">
        <w:rPr>
          <w:rFonts w:ascii="Times New Roman" w:hAnsi="Times New Roman" w:cs="Times New Roman"/>
          <w:sz w:val="28"/>
          <w:szCs w:val="28"/>
        </w:rPr>
        <w:t xml:space="preserve"> и региональных информационных системах, и обработка указанных данных осуществляются в соответствии с Федеральным </w:t>
      </w:r>
      <w:hyperlink r:id="rId14">
        <w:r w:rsidRPr="0058077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8077F">
        <w:rPr>
          <w:rFonts w:ascii="Times New Roman" w:hAnsi="Times New Roman" w:cs="Times New Roman"/>
          <w:sz w:val="28"/>
          <w:szCs w:val="28"/>
        </w:rPr>
        <w:t xml:space="preserve"> "О персональных данных".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  <w:proofErr w:type="gramEnd"/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19. Оператор федеральной государственной информационной системы "Единый портал государственных и муниципальных услуг (функций)" использует сведения, указанные в </w:t>
      </w:r>
      <w:hyperlink w:anchor="P91">
        <w:r w:rsidRPr="0058077F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12</w:t>
        </w:r>
      </w:hyperlink>
      <w:r w:rsidRPr="0058077F">
        <w:rPr>
          <w:rFonts w:ascii="Times New Roman" w:hAnsi="Times New Roman" w:cs="Times New Roman"/>
          <w:sz w:val="28"/>
          <w:szCs w:val="28"/>
        </w:rPr>
        <w:t xml:space="preserve"> настоящих Правил, для обеспечения информирования обучающихся о полученных ими </w:t>
      </w:r>
      <w:r w:rsidRPr="0058077F">
        <w:rPr>
          <w:rFonts w:ascii="Times New Roman" w:hAnsi="Times New Roman" w:cs="Times New Roman"/>
          <w:sz w:val="28"/>
          <w:szCs w:val="28"/>
        </w:rPr>
        <w:lastRenderedPageBreak/>
        <w:t>результатах итогового сочинения (изложения) и государственной итоговой аттестации. Оператор федеральной информационной системы предоставляет указанные сведения по соответствующему запросу по каналам единой системы межведомственного электронного взаимодействия.</w:t>
      </w:r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Пенсионный фонд Российской Федерации использует сведения, указанные в </w:t>
      </w:r>
      <w:hyperlink w:anchor="P87">
        <w:r w:rsidRPr="0058077F">
          <w:rPr>
            <w:rFonts w:ascii="Times New Roman" w:hAnsi="Times New Roman" w:cs="Times New Roman"/>
            <w:color w:val="0000FF"/>
            <w:sz w:val="28"/>
            <w:szCs w:val="28"/>
          </w:rPr>
          <w:t>пунктах 12</w:t>
        </w:r>
      </w:hyperlink>
      <w:r w:rsidRPr="0058077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7">
        <w:r w:rsidRPr="0058077F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58077F">
        <w:rPr>
          <w:rFonts w:ascii="Times New Roman" w:hAnsi="Times New Roman" w:cs="Times New Roman"/>
          <w:sz w:val="28"/>
          <w:szCs w:val="28"/>
        </w:rPr>
        <w:t xml:space="preserve"> настоящих Правил, для формирования аналитической информации о трудоустройстве граждан.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 xml:space="preserve">Оператор федеральной информационной системы предоставляет указанные сведения в Пенсионный фонд Российской Федерации в соответствии с регламентом формирования аналитической информации о трудоустройстве граждан, предусмотренным </w:t>
      </w:r>
      <w:hyperlink r:id="rId15">
        <w:r w:rsidRPr="0058077F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58077F">
        <w:rPr>
          <w:rFonts w:ascii="Times New Roman" w:hAnsi="Times New Roman" w:cs="Times New Roman"/>
          <w:sz w:val="28"/>
          <w:szCs w:val="28"/>
        </w:rPr>
        <w:t xml:space="preserve"> формирования, ведения и модернизации информационной аналитической системы Общероссийская база вакансий "Работа в России", утвержденными постановлением Правительства Российской Федерации от 25 августа 2015 г. N 885 "Об информационно-аналитической системе Общероссийская база вакансий "Работа в России".</w:t>
      </w:r>
      <w:proofErr w:type="gramEnd"/>
    </w:p>
    <w:p w:rsidR="00CD77F1" w:rsidRPr="0058077F" w:rsidRDefault="00CD7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7F">
        <w:rPr>
          <w:rFonts w:ascii="Times New Roman" w:hAnsi="Times New Roman" w:cs="Times New Roman"/>
          <w:sz w:val="28"/>
          <w:szCs w:val="28"/>
        </w:rPr>
        <w:t xml:space="preserve">20. Срок хранения сведений, внесенных в </w:t>
      </w:r>
      <w:proofErr w:type="gramStart"/>
      <w:r w:rsidRPr="0058077F">
        <w:rPr>
          <w:rFonts w:ascii="Times New Roman" w:hAnsi="Times New Roman" w:cs="Times New Roman"/>
          <w:sz w:val="28"/>
          <w:szCs w:val="28"/>
        </w:rPr>
        <w:t>федеральную</w:t>
      </w:r>
      <w:proofErr w:type="gramEnd"/>
      <w:r w:rsidRPr="0058077F">
        <w:rPr>
          <w:rFonts w:ascii="Times New Roman" w:hAnsi="Times New Roman" w:cs="Times New Roman"/>
          <w:sz w:val="28"/>
          <w:szCs w:val="28"/>
        </w:rPr>
        <w:t xml:space="preserve"> и региональные информационные системы, составляет 10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CD77F1" w:rsidRPr="0058077F" w:rsidRDefault="00CD7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7F1" w:rsidRPr="0058077F" w:rsidRDefault="00CD7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7F1" w:rsidRPr="0058077F" w:rsidRDefault="00CD77F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A26B7" w:rsidRPr="0058077F" w:rsidRDefault="005A26B7">
      <w:pPr>
        <w:rPr>
          <w:rFonts w:ascii="Times New Roman" w:hAnsi="Times New Roman" w:cs="Times New Roman"/>
          <w:sz w:val="28"/>
          <w:szCs w:val="28"/>
        </w:rPr>
      </w:pPr>
    </w:p>
    <w:sectPr w:rsidR="005A26B7" w:rsidRPr="0058077F" w:rsidSect="00EB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F1"/>
    <w:rsid w:val="0058077F"/>
    <w:rsid w:val="005A26B7"/>
    <w:rsid w:val="00815170"/>
    <w:rsid w:val="009145CC"/>
    <w:rsid w:val="00CD77F1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7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D77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D77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7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D77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D77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AEC9A8B4E5014C243C4D1DE184AD83A4560ED38F066259182FFA9EABEC8D1A5B67D9597D2435A7540D28892Dc6aBJ" TargetMode="External"/><Relationship Id="rId13" Type="http://schemas.openxmlformats.org/officeDocument/2006/relationships/hyperlink" Target="consultantplus://offline/ref=D5AEC9A8B4E5014C243C4D1DE184AD83A5570AD68A086259182FFA9EABEC8D1A496781557C262BA659187ED86B3CDA3DB2B564F43DC333B9cCa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AEC9A8B4E5014C243C4D1DE184AD83A55F0CD089076259182FFA9EABEC8D1A5B67D9597D2435A7540D28892Dc6aBJ" TargetMode="External"/><Relationship Id="rId12" Type="http://schemas.openxmlformats.org/officeDocument/2006/relationships/hyperlink" Target="consultantplus://offline/ref=D5AEC9A8B4E5014C243C4D1DE184AD83A25C0CD280036259182FFA9EABEC8D1A496781557C262BA659187ED86B3CDA3DB2B564F43DC333B9cCa2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AEC9A8B4E5014C243C4D1DE184AD83A25F0ED38F076259182FFA9EABEC8D1A496781557C272EAE54187ED86B3CDA3DB2B564F43DC333B9cCa2J" TargetMode="External"/><Relationship Id="rId11" Type="http://schemas.openxmlformats.org/officeDocument/2006/relationships/hyperlink" Target="consultantplus://offline/ref=D5AEC9A8B4E5014C243C4D1DE184AD83A55D07D08B026259182FFA9EABEC8D1A496781557C262BA65E187ED86B3CDA3DB2B564F43DC333B9cCa2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5AEC9A8B4E5014C243C4D1DE184AD83A55607DD88026259182FFA9EABEC8D1A496781557C262BA655187ED86B3CDA3DB2B564F43DC333B9cCa2J" TargetMode="External"/><Relationship Id="rId10" Type="http://schemas.openxmlformats.org/officeDocument/2006/relationships/hyperlink" Target="consultantplus://offline/ref=D5AEC9A8B4E5014C243C4D1DE184AD83A25F0FDC88076259182FFA9EABEC8D1A496781557C262BA55D187ED86B3CDA3DB2B564F43DC333B9cCa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AEC9A8B4E5014C243C4D1DE184AD83A5560BD188096259182FFA9EABEC8D1A496781557C262BA25B187ED86B3CDA3DB2B564F43DC333B9cCa2J" TargetMode="External"/><Relationship Id="rId14" Type="http://schemas.openxmlformats.org/officeDocument/2006/relationships/hyperlink" Target="consultantplus://offline/ref=D5AEC9A8B4E5014C243C4D1DE184AD83A25C0CD78C006259182FFA9EABEC8D1A5B67D9597D2435A7540D28892Dc6a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2022-09-12T09:26:00Z</dcterms:created>
  <dcterms:modified xsi:type="dcterms:W3CDTF">2022-09-13T09:32:00Z</dcterms:modified>
</cp:coreProperties>
</file>